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333E" w14:textId="77777777" w:rsidR="004C1F0E" w:rsidRPr="004C1F0E" w:rsidRDefault="004C1F0E" w:rsidP="004C1F0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C1F0E">
        <w:rPr>
          <w:rFonts w:ascii="Times New Roman" w:hAnsi="Times New Roman" w:cs="Times New Roman"/>
          <w:bCs/>
          <w:i/>
          <w:sz w:val="24"/>
          <w:szCs w:val="24"/>
        </w:rPr>
        <w:t>Тезисы</w:t>
      </w:r>
    </w:p>
    <w:p w14:paraId="161F7701" w14:textId="5F310065" w:rsidR="004C1F0E" w:rsidRPr="000043D6" w:rsidRDefault="00467C89" w:rsidP="004C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Генетически детерминированные заболевания сельскохозяйственных животных и современные возможности их диагностики</w:t>
      </w:r>
    </w:p>
    <w:p w14:paraId="50250CBF" w14:textId="77777777" w:rsidR="004C1F0E" w:rsidRDefault="004C1F0E" w:rsidP="004C1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6DBBF" w14:textId="50158E49" w:rsidR="004B25EF" w:rsidRPr="000043D6" w:rsidRDefault="00F03A2B" w:rsidP="004C1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О.В.</w:t>
      </w:r>
    </w:p>
    <w:p w14:paraId="4309C16B" w14:textId="77777777" w:rsidR="00F03A2B" w:rsidRDefault="004B25EF" w:rsidP="004C1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D6">
        <w:rPr>
          <w:rFonts w:ascii="Times New Roman" w:hAnsi="Times New Roman" w:cs="Times New Roman"/>
          <w:sz w:val="28"/>
          <w:szCs w:val="28"/>
        </w:rPr>
        <w:t>(</w:t>
      </w:r>
      <w:r w:rsidR="00F03A2B">
        <w:rPr>
          <w:rFonts w:ascii="Times New Roman" w:hAnsi="Times New Roman" w:cs="Times New Roman"/>
          <w:sz w:val="28"/>
          <w:szCs w:val="28"/>
        </w:rPr>
        <w:t xml:space="preserve">Уральский НИВИ – структурное подразделение </w:t>
      </w:r>
    </w:p>
    <w:p w14:paraId="5D08F87D" w14:textId="24FE18CA" w:rsidR="00EA4D66" w:rsidRPr="000043D6" w:rsidRDefault="00F03A2B" w:rsidP="004C1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ФГБНУ УрФАНИЦ УрО РАН</w:t>
      </w:r>
      <w:r w:rsidR="004B25EF" w:rsidRPr="000043D6">
        <w:rPr>
          <w:rFonts w:ascii="Times New Roman" w:hAnsi="Times New Roman" w:cs="Times New Roman"/>
          <w:sz w:val="28"/>
          <w:szCs w:val="28"/>
        </w:rPr>
        <w:t>)</w:t>
      </w:r>
    </w:p>
    <w:p w14:paraId="3C31C5E7" w14:textId="77777777" w:rsidR="009620C1" w:rsidRPr="000043D6" w:rsidRDefault="009620C1" w:rsidP="004C1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45B43" w14:textId="77777777" w:rsidR="00490F9A" w:rsidRDefault="000A5A0F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>Ветеринарная генетика как наука о важных для патологии генетических различиях домашних животных, устанавливающая роль наследственности в этиологии и патогенезе различных заболеваний.</w:t>
      </w:r>
      <w:r w:rsidR="00DA1C6A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670164" w:rsidRPr="00490F9A">
        <w:rPr>
          <w:rFonts w:ascii="Times New Roman" w:hAnsi="Times New Roman" w:cs="Times New Roman"/>
          <w:sz w:val="28"/>
          <w:szCs w:val="28"/>
        </w:rPr>
        <w:t xml:space="preserve">Включение в отечественное сельское хозяйство транснациональных животноводческих индустрий создает опасность сокращения собственных генетических ресурсов, возрастания генетического груза, а также угрозу глобализации распространения скрытых генетических дефектов. </w:t>
      </w:r>
      <w:r w:rsidR="00DA1C6A" w:rsidRPr="00490F9A">
        <w:rPr>
          <w:rFonts w:ascii="Times New Roman" w:hAnsi="Times New Roman" w:cs="Times New Roman"/>
          <w:sz w:val="28"/>
          <w:szCs w:val="28"/>
        </w:rPr>
        <w:t xml:space="preserve">Собственно наследственные болезни, связанные с хромосомными и генными мутациями и болезни с наследственной предрасположенностью, являющиеся </w:t>
      </w:r>
      <w:proofErr w:type="spellStart"/>
      <w:r w:rsidR="00DA1C6A" w:rsidRPr="00490F9A">
        <w:rPr>
          <w:rFonts w:ascii="Times New Roman" w:hAnsi="Times New Roman" w:cs="Times New Roman"/>
          <w:sz w:val="28"/>
          <w:szCs w:val="28"/>
        </w:rPr>
        <w:t>мультифакторными</w:t>
      </w:r>
      <w:proofErr w:type="spellEnd"/>
      <w:r w:rsidR="00DA1C6A" w:rsidRPr="00490F9A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14:paraId="1EC01C79" w14:textId="77777777" w:rsidR="00490F9A" w:rsidRDefault="004E6312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>Генные мутации как результат проявления способности клеток и организма реагировать н</w:t>
      </w:r>
      <w:r w:rsidR="00BE189C" w:rsidRPr="00490F9A">
        <w:rPr>
          <w:rFonts w:ascii="Times New Roman" w:hAnsi="Times New Roman" w:cs="Times New Roman"/>
          <w:sz w:val="28"/>
          <w:szCs w:val="28"/>
        </w:rPr>
        <w:t>а</w:t>
      </w:r>
      <w:r w:rsidRPr="00490F9A">
        <w:rPr>
          <w:rFonts w:ascii="Times New Roman" w:hAnsi="Times New Roman" w:cs="Times New Roman"/>
          <w:sz w:val="28"/>
          <w:szCs w:val="28"/>
        </w:rPr>
        <w:t xml:space="preserve"> действие разнообразных факторов: точечные мутации, мутации со сдвигом рамки считывания, мутации по типу инверсии.</w:t>
      </w:r>
      <w:r w:rsidR="00547502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547502" w:rsidRPr="00490F9A">
        <w:rPr>
          <w:rFonts w:ascii="Times New Roman" w:hAnsi="Times New Roman" w:cs="Times New Roman"/>
          <w:sz w:val="28"/>
          <w:szCs w:val="28"/>
          <w:lang w:val="en-US"/>
        </w:rPr>
        <w:t>LoF</w:t>
      </w:r>
      <w:r w:rsidR="00547502" w:rsidRPr="00490F9A">
        <w:rPr>
          <w:rFonts w:ascii="Times New Roman" w:hAnsi="Times New Roman" w:cs="Times New Roman"/>
          <w:sz w:val="28"/>
          <w:szCs w:val="28"/>
        </w:rPr>
        <w:t>-мутации (</w:t>
      </w:r>
      <w:r w:rsidR="00547502" w:rsidRPr="00490F9A"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="00547502" w:rsidRPr="00490F9A">
        <w:rPr>
          <w:rFonts w:ascii="Times New Roman" w:hAnsi="Times New Roman" w:cs="Times New Roman"/>
          <w:sz w:val="28"/>
          <w:szCs w:val="28"/>
        </w:rPr>
        <w:t>-</w:t>
      </w:r>
      <w:r w:rsidR="00547502" w:rsidRPr="00490F9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547502" w:rsidRPr="00490F9A">
        <w:rPr>
          <w:rFonts w:ascii="Times New Roman" w:hAnsi="Times New Roman" w:cs="Times New Roman"/>
          <w:sz w:val="28"/>
          <w:szCs w:val="28"/>
        </w:rPr>
        <w:t>-</w:t>
      </w:r>
      <w:r w:rsidR="00547502" w:rsidRPr="00490F9A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547502" w:rsidRPr="00490F9A">
        <w:rPr>
          <w:rFonts w:ascii="Times New Roman" w:hAnsi="Times New Roman" w:cs="Times New Roman"/>
          <w:sz w:val="28"/>
          <w:szCs w:val="28"/>
        </w:rPr>
        <w:t>)</w:t>
      </w:r>
      <w:r w:rsidR="0055377A" w:rsidRPr="00490F9A">
        <w:rPr>
          <w:rFonts w:ascii="Times New Roman" w:hAnsi="Times New Roman" w:cs="Times New Roman"/>
          <w:sz w:val="28"/>
          <w:szCs w:val="28"/>
        </w:rPr>
        <w:t>, ассоциированные с гаплотипами фертильности.</w:t>
      </w:r>
      <w:r w:rsidR="00D52D22" w:rsidRPr="00490F9A">
        <w:rPr>
          <w:rFonts w:ascii="Times New Roman" w:hAnsi="Times New Roman" w:cs="Times New Roman"/>
          <w:sz w:val="28"/>
          <w:szCs w:val="28"/>
        </w:rPr>
        <w:t xml:space="preserve"> Важность ДНК-диагностики в контроле и элиминации генетических дефектов сельскохозяйственных животных, существующие нормативно-правовые основы обязательного скрининга</w:t>
      </w:r>
      <w:r w:rsidR="0040750A" w:rsidRPr="00490F9A">
        <w:rPr>
          <w:rFonts w:ascii="Times New Roman" w:hAnsi="Times New Roman" w:cs="Times New Roman"/>
          <w:sz w:val="28"/>
          <w:szCs w:val="28"/>
        </w:rPr>
        <w:t>.</w:t>
      </w:r>
      <w:r w:rsidR="00D52D22" w:rsidRPr="00490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8BC15" w14:textId="77777777" w:rsidR="00490F9A" w:rsidRDefault="00D52D22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>Скрининг региональной популяции крупного рогатого скота</w:t>
      </w:r>
      <w:r w:rsidR="00F92A79" w:rsidRPr="00490F9A">
        <w:rPr>
          <w:rFonts w:ascii="Times New Roman" w:hAnsi="Times New Roman" w:cs="Times New Roman"/>
          <w:sz w:val="28"/>
          <w:szCs w:val="28"/>
        </w:rPr>
        <w:t xml:space="preserve">: данные о распространении </w:t>
      </w:r>
      <w:r w:rsidR="007B4377" w:rsidRPr="00490F9A">
        <w:rPr>
          <w:rFonts w:ascii="Times New Roman" w:hAnsi="Times New Roman" w:cs="Times New Roman"/>
          <w:sz w:val="28"/>
          <w:szCs w:val="28"/>
          <w:lang w:val="en-US"/>
        </w:rPr>
        <w:t>LoF</w:t>
      </w:r>
      <w:r w:rsidR="007B4377" w:rsidRPr="00490F9A">
        <w:rPr>
          <w:rFonts w:ascii="Times New Roman" w:hAnsi="Times New Roman" w:cs="Times New Roman"/>
          <w:sz w:val="28"/>
          <w:szCs w:val="28"/>
        </w:rPr>
        <w:t xml:space="preserve">-мутаций у племенных </w:t>
      </w:r>
      <w:r w:rsidR="00946663" w:rsidRPr="00490F9A">
        <w:rPr>
          <w:rFonts w:ascii="Times New Roman" w:hAnsi="Times New Roman" w:cs="Times New Roman"/>
          <w:sz w:val="28"/>
          <w:szCs w:val="28"/>
        </w:rPr>
        <w:t>животных.</w:t>
      </w:r>
      <w:r w:rsidR="00BB1E6B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0141E0" w:rsidRPr="00490F9A">
        <w:rPr>
          <w:rFonts w:ascii="Times New Roman" w:hAnsi="Times New Roman" w:cs="Times New Roman"/>
          <w:sz w:val="28"/>
          <w:szCs w:val="28"/>
        </w:rPr>
        <w:t xml:space="preserve">Разработка диагностических панелей генетических маркеров. </w:t>
      </w:r>
      <w:r w:rsidR="00DA2632" w:rsidRPr="00490F9A">
        <w:rPr>
          <w:rFonts w:ascii="Times New Roman" w:hAnsi="Times New Roman" w:cs="Times New Roman"/>
          <w:sz w:val="28"/>
          <w:szCs w:val="28"/>
        </w:rPr>
        <w:t>Наиболее распространенные г</w:t>
      </w:r>
      <w:r w:rsidR="00BB1E6B" w:rsidRPr="00490F9A">
        <w:rPr>
          <w:rFonts w:ascii="Times New Roman" w:hAnsi="Times New Roman" w:cs="Times New Roman"/>
          <w:sz w:val="28"/>
          <w:szCs w:val="28"/>
        </w:rPr>
        <w:t>енетические аномалии, их происхождение, локализация мутации в гене</w:t>
      </w:r>
      <w:r w:rsidR="00DA2632" w:rsidRPr="00490F9A">
        <w:rPr>
          <w:rFonts w:ascii="Times New Roman" w:hAnsi="Times New Roman" w:cs="Times New Roman"/>
          <w:sz w:val="28"/>
          <w:szCs w:val="28"/>
        </w:rPr>
        <w:t xml:space="preserve"> и фенотипические проявления. </w:t>
      </w:r>
      <w:r w:rsidR="00BB1E6B" w:rsidRPr="00490F9A">
        <w:rPr>
          <w:rFonts w:ascii="Times New Roman" w:hAnsi="Times New Roman" w:cs="Times New Roman"/>
          <w:sz w:val="28"/>
          <w:szCs w:val="28"/>
        </w:rPr>
        <w:t>Дефицит лейкоцитарной адгезии, комплексный порок позвоночника</w:t>
      </w:r>
      <w:r w:rsidR="00DA2632" w:rsidRPr="00490F9A">
        <w:rPr>
          <w:rFonts w:ascii="Times New Roman" w:hAnsi="Times New Roman" w:cs="Times New Roman"/>
          <w:sz w:val="28"/>
          <w:szCs w:val="28"/>
        </w:rPr>
        <w:t xml:space="preserve">, синдром дефицита холестерина, </w:t>
      </w:r>
      <w:proofErr w:type="spellStart"/>
      <w:r w:rsidR="00DA2632" w:rsidRPr="00490F9A">
        <w:rPr>
          <w:rFonts w:ascii="Times New Roman" w:hAnsi="Times New Roman" w:cs="Times New Roman"/>
          <w:sz w:val="28"/>
          <w:szCs w:val="28"/>
        </w:rPr>
        <w:t>брахиспинальный</w:t>
      </w:r>
      <w:proofErr w:type="spellEnd"/>
      <w:r w:rsidR="00DA2632" w:rsidRPr="00490F9A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spellStart"/>
      <w:r w:rsidR="00DA2632" w:rsidRPr="00490F9A">
        <w:rPr>
          <w:rFonts w:ascii="Times New Roman" w:hAnsi="Times New Roman" w:cs="Times New Roman"/>
          <w:sz w:val="28"/>
          <w:szCs w:val="28"/>
        </w:rPr>
        <w:t>голштинские</w:t>
      </w:r>
      <w:proofErr w:type="spellEnd"/>
      <w:r w:rsidR="00DA2632" w:rsidRPr="0049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32" w:rsidRPr="00490F9A">
        <w:rPr>
          <w:rFonts w:ascii="Times New Roman" w:hAnsi="Times New Roman" w:cs="Times New Roman"/>
          <w:sz w:val="28"/>
          <w:szCs w:val="28"/>
        </w:rPr>
        <w:t>гаплотипы</w:t>
      </w:r>
      <w:proofErr w:type="spellEnd"/>
      <w:r w:rsidR="00DA2632" w:rsidRPr="00490F9A">
        <w:rPr>
          <w:rFonts w:ascii="Times New Roman" w:hAnsi="Times New Roman" w:cs="Times New Roman"/>
          <w:sz w:val="28"/>
          <w:szCs w:val="28"/>
        </w:rPr>
        <w:t>.</w:t>
      </w:r>
    </w:p>
    <w:p w14:paraId="2B233551" w14:textId="77777777" w:rsidR="00490F9A" w:rsidRDefault="001A0332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 xml:space="preserve">Определение полиморфизмов, ассоциированных с устойчивостью или восприимчивостью к заболеваниям, адаптационным потенциалом и </w:t>
      </w:r>
      <w:r w:rsidRPr="00490F9A">
        <w:rPr>
          <w:rFonts w:ascii="Times New Roman" w:hAnsi="Times New Roman" w:cs="Times New Roman"/>
          <w:sz w:val="28"/>
          <w:szCs w:val="28"/>
        </w:rPr>
        <w:lastRenderedPageBreak/>
        <w:t>продуктивным долголетием крупного рогатого скота.</w:t>
      </w:r>
      <w:r w:rsidR="00B47252" w:rsidRPr="00490F9A">
        <w:rPr>
          <w:rFonts w:ascii="Times New Roman" w:hAnsi="Times New Roman" w:cs="Times New Roman"/>
          <w:sz w:val="28"/>
          <w:szCs w:val="28"/>
        </w:rPr>
        <w:t xml:space="preserve"> Отечественные генетические ресурсы как источник ценных признаков животных и </w:t>
      </w:r>
      <w:r w:rsidR="00DE7507" w:rsidRPr="00490F9A">
        <w:rPr>
          <w:rFonts w:ascii="Times New Roman" w:hAnsi="Times New Roman" w:cs="Times New Roman"/>
          <w:sz w:val="28"/>
          <w:szCs w:val="28"/>
        </w:rPr>
        <w:t>биоразнообразия.</w:t>
      </w:r>
      <w:r w:rsidR="00B47252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CE6AAD" w:rsidRPr="00490F9A">
        <w:rPr>
          <w:rFonts w:ascii="Times New Roman" w:hAnsi="Times New Roman" w:cs="Times New Roman"/>
          <w:sz w:val="28"/>
          <w:szCs w:val="28"/>
        </w:rPr>
        <w:t>Статус риска генетических ресурсов животных, в том числе аборигенных пород крупного рогатого скота.</w:t>
      </w:r>
    </w:p>
    <w:p w14:paraId="656F547A" w14:textId="05978425" w:rsidR="00490F9A" w:rsidRDefault="003E79A1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 xml:space="preserve">Генетическая </w:t>
      </w:r>
      <w:r w:rsidR="00817D70" w:rsidRPr="00490F9A">
        <w:rPr>
          <w:rFonts w:ascii="Times New Roman" w:hAnsi="Times New Roman" w:cs="Times New Roman"/>
          <w:sz w:val="28"/>
          <w:szCs w:val="28"/>
        </w:rPr>
        <w:t>устойчивость к лейкозу крупного рогатого скота. Гены</w:t>
      </w:r>
      <w:bookmarkStart w:id="0" w:name="_GoBack"/>
      <w:bookmarkEnd w:id="0"/>
      <w:r w:rsidR="00250A67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817D70" w:rsidRPr="00490F9A">
        <w:rPr>
          <w:rFonts w:ascii="Times New Roman" w:hAnsi="Times New Roman" w:cs="Times New Roman"/>
          <w:sz w:val="28"/>
          <w:szCs w:val="28"/>
        </w:rPr>
        <w:t>главн</w:t>
      </w:r>
      <w:r w:rsidR="00A36BCA" w:rsidRPr="00490F9A">
        <w:rPr>
          <w:rFonts w:ascii="Times New Roman" w:hAnsi="Times New Roman" w:cs="Times New Roman"/>
          <w:sz w:val="28"/>
          <w:szCs w:val="28"/>
        </w:rPr>
        <w:t>ого</w:t>
      </w:r>
      <w:r w:rsidR="00817D70" w:rsidRPr="00490F9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36BCA" w:rsidRPr="00490F9A">
        <w:rPr>
          <w:rFonts w:ascii="Times New Roman" w:hAnsi="Times New Roman" w:cs="Times New Roman"/>
          <w:sz w:val="28"/>
          <w:szCs w:val="28"/>
        </w:rPr>
        <w:t>а</w:t>
      </w:r>
      <w:r w:rsidR="00817D70" w:rsidRPr="0049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D70" w:rsidRPr="00490F9A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="00250A67" w:rsidRPr="00490F9A">
        <w:rPr>
          <w:rFonts w:ascii="Times New Roman" w:hAnsi="Times New Roman" w:cs="Times New Roman"/>
          <w:sz w:val="28"/>
          <w:szCs w:val="28"/>
        </w:rPr>
        <w:t xml:space="preserve"> и </w:t>
      </w:r>
      <w:r w:rsidR="00A36BCA" w:rsidRPr="00490F9A">
        <w:rPr>
          <w:rFonts w:ascii="Times New Roman" w:hAnsi="Times New Roman" w:cs="Times New Roman"/>
          <w:sz w:val="28"/>
          <w:szCs w:val="28"/>
        </w:rPr>
        <w:t xml:space="preserve">кодирующие </w:t>
      </w:r>
      <w:r w:rsidR="00250A67" w:rsidRPr="00490F9A">
        <w:rPr>
          <w:rFonts w:ascii="Times New Roman" w:hAnsi="Times New Roman" w:cs="Times New Roman"/>
          <w:sz w:val="28"/>
          <w:szCs w:val="28"/>
        </w:rPr>
        <w:t>синтез оксида азота</w:t>
      </w:r>
      <w:r w:rsidR="00E1240D" w:rsidRPr="00490F9A">
        <w:rPr>
          <w:rFonts w:ascii="Times New Roman" w:hAnsi="Times New Roman" w:cs="Times New Roman"/>
          <w:sz w:val="28"/>
          <w:szCs w:val="28"/>
        </w:rPr>
        <w:t xml:space="preserve">, их важная роль в иммунной системе животных и формировании устойчивости к инфекционным заболеваниям. </w:t>
      </w:r>
      <w:r w:rsidR="00B12CC3" w:rsidRPr="00490F9A">
        <w:rPr>
          <w:rFonts w:ascii="Times New Roman" w:hAnsi="Times New Roman" w:cs="Times New Roman"/>
          <w:sz w:val="28"/>
          <w:szCs w:val="28"/>
        </w:rPr>
        <w:t xml:space="preserve">Ген лептина и его взаимосвязь с развитием </w:t>
      </w:r>
      <w:proofErr w:type="spellStart"/>
      <w:r w:rsidR="00B12CC3" w:rsidRPr="00490F9A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="00772F95" w:rsidRPr="00490F9A">
        <w:rPr>
          <w:rFonts w:ascii="Times New Roman" w:hAnsi="Times New Roman" w:cs="Times New Roman"/>
          <w:sz w:val="28"/>
          <w:szCs w:val="28"/>
        </w:rPr>
        <w:t xml:space="preserve">, оценка аллельного разнообразия животных по гену </w:t>
      </w:r>
      <w:proofErr w:type="spellStart"/>
      <w:r w:rsidR="00772F95" w:rsidRPr="00490F9A">
        <w:rPr>
          <w:rFonts w:ascii="Times New Roman" w:hAnsi="Times New Roman" w:cs="Times New Roman"/>
          <w:i/>
          <w:iCs/>
          <w:sz w:val="28"/>
          <w:szCs w:val="28"/>
          <w:lang w:val="en-US"/>
        </w:rPr>
        <w:t>Lep</w:t>
      </w:r>
      <w:proofErr w:type="spellEnd"/>
      <w:r w:rsidR="00B12CC3" w:rsidRPr="00490F9A">
        <w:rPr>
          <w:rFonts w:ascii="Times New Roman" w:hAnsi="Times New Roman" w:cs="Times New Roman"/>
          <w:sz w:val="28"/>
          <w:szCs w:val="28"/>
        </w:rPr>
        <w:t xml:space="preserve">. </w:t>
      </w:r>
      <w:r w:rsidR="00772F95" w:rsidRPr="00490F9A">
        <w:rPr>
          <w:rFonts w:ascii="Times New Roman" w:hAnsi="Times New Roman" w:cs="Times New Roman"/>
          <w:sz w:val="28"/>
          <w:szCs w:val="28"/>
        </w:rPr>
        <w:t>Однонуклеотидные полиморфизмы</w:t>
      </w:r>
      <w:r w:rsidR="00EF116E" w:rsidRPr="00490F9A">
        <w:rPr>
          <w:rFonts w:ascii="Times New Roman" w:hAnsi="Times New Roman" w:cs="Times New Roman"/>
          <w:sz w:val="28"/>
          <w:szCs w:val="28"/>
        </w:rPr>
        <w:t xml:space="preserve"> и</w:t>
      </w:r>
      <w:r w:rsidR="00772F95" w:rsidRPr="00490F9A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EF116E" w:rsidRPr="00490F9A">
        <w:rPr>
          <w:rFonts w:ascii="Times New Roman" w:hAnsi="Times New Roman" w:cs="Times New Roman"/>
          <w:sz w:val="28"/>
          <w:szCs w:val="28"/>
        </w:rPr>
        <w:t xml:space="preserve">уровня их ассоциации с предрасположенностью или устойчивостью к </w:t>
      </w:r>
      <w:proofErr w:type="spellStart"/>
      <w:r w:rsidR="00EF116E" w:rsidRPr="00490F9A">
        <w:rPr>
          <w:rFonts w:ascii="Times New Roman" w:hAnsi="Times New Roman" w:cs="Times New Roman"/>
          <w:sz w:val="28"/>
          <w:szCs w:val="28"/>
        </w:rPr>
        <w:t>кетозу</w:t>
      </w:r>
      <w:proofErr w:type="spellEnd"/>
      <w:r w:rsidR="00601156" w:rsidRPr="00490F9A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="00601156" w:rsidRPr="00490F9A">
        <w:rPr>
          <w:rFonts w:ascii="Times New Roman" w:hAnsi="Times New Roman" w:cs="Times New Roman"/>
          <w:sz w:val="28"/>
          <w:szCs w:val="28"/>
        </w:rPr>
        <w:t>валидационных</w:t>
      </w:r>
      <w:proofErr w:type="spellEnd"/>
      <w:r w:rsidR="00601156" w:rsidRPr="00490F9A">
        <w:rPr>
          <w:rFonts w:ascii="Times New Roman" w:hAnsi="Times New Roman" w:cs="Times New Roman"/>
          <w:sz w:val="28"/>
          <w:szCs w:val="28"/>
        </w:rPr>
        <w:t xml:space="preserve"> </w:t>
      </w:r>
      <w:r w:rsidR="00601156" w:rsidRPr="00490F9A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601156" w:rsidRPr="00490F9A">
        <w:rPr>
          <w:rFonts w:ascii="Times New Roman" w:hAnsi="Times New Roman" w:cs="Times New Roman"/>
          <w:sz w:val="28"/>
          <w:szCs w:val="28"/>
        </w:rPr>
        <w:t>-</w:t>
      </w:r>
      <w:r w:rsidR="00601156" w:rsidRPr="00490F9A">
        <w:rPr>
          <w:rFonts w:ascii="Times New Roman" w:hAnsi="Times New Roman" w:cs="Times New Roman"/>
          <w:sz w:val="28"/>
          <w:szCs w:val="28"/>
          <w:lang w:val="en-US"/>
        </w:rPr>
        <w:t>GWAS</w:t>
      </w:r>
      <w:r w:rsidR="00601156" w:rsidRPr="00490F9A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14:paraId="0E333E94" w14:textId="40ADC51A" w:rsidR="00772F95" w:rsidRPr="00490F9A" w:rsidRDefault="00772F95" w:rsidP="0049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9A">
        <w:rPr>
          <w:rFonts w:ascii="Times New Roman" w:hAnsi="Times New Roman" w:cs="Times New Roman"/>
          <w:sz w:val="28"/>
          <w:szCs w:val="28"/>
        </w:rPr>
        <w:t>Генетическ</w:t>
      </w:r>
      <w:r w:rsidR="00EF116E" w:rsidRPr="00490F9A">
        <w:rPr>
          <w:rFonts w:ascii="Times New Roman" w:hAnsi="Times New Roman" w:cs="Times New Roman"/>
          <w:sz w:val="28"/>
          <w:szCs w:val="28"/>
        </w:rPr>
        <w:t xml:space="preserve">ие факторы в развитии воспалительных процессов, участие </w:t>
      </w:r>
      <w:proofErr w:type="spellStart"/>
      <w:r w:rsidR="00EF116E" w:rsidRPr="00490F9A">
        <w:rPr>
          <w:rFonts w:ascii="Times New Roman" w:hAnsi="Times New Roman" w:cs="Times New Roman"/>
          <w:sz w:val="28"/>
          <w:szCs w:val="28"/>
        </w:rPr>
        <w:t>толл</w:t>
      </w:r>
      <w:proofErr w:type="spellEnd"/>
      <w:r w:rsidR="00EF116E" w:rsidRPr="00490F9A">
        <w:rPr>
          <w:rFonts w:ascii="Times New Roman" w:hAnsi="Times New Roman" w:cs="Times New Roman"/>
          <w:sz w:val="28"/>
          <w:szCs w:val="28"/>
        </w:rPr>
        <w:t xml:space="preserve">-подобных рецепторов в </w:t>
      </w:r>
      <w:r w:rsidR="002A6AFA" w:rsidRPr="00490F9A">
        <w:rPr>
          <w:rFonts w:ascii="Times New Roman" w:hAnsi="Times New Roman" w:cs="Times New Roman"/>
          <w:sz w:val="28"/>
          <w:szCs w:val="28"/>
        </w:rPr>
        <w:t>системе врожденного иммунитета</w:t>
      </w:r>
      <w:r w:rsidR="00EF116E" w:rsidRPr="00490F9A">
        <w:rPr>
          <w:rFonts w:ascii="Times New Roman" w:hAnsi="Times New Roman" w:cs="Times New Roman"/>
          <w:sz w:val="28"/>
          <w:szCs w:val="28"/>
        </w:rPr>
        <w:t>.</w:t>
      </w:r>
      <w:r w:rsidR="002A6AFA" w:rsidRPr="00490F9A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r w:rsidR="0074554E" w:rsidRPr="00490F9A">
        <w:rPr>
          <w:rFonts w:ascii="Times New Roman" w:hAnsi="Times New Roman" w:cs="Times New Roman"/>
          <w:sz w:val="28"/>
          <w:szCs w:val="28"/>
        </w:rPr>
        <w:t>полиморфизм</w:t>
      </w:r>
      <w:r w:rsidR="00C93E17" w:rsidRPr="00490F9A">
        <w:rPr>
          <w:rFonts w:ascii="Times New Roman" w:hAnsi="Times New Roman" w:cs="Times New Roman"/>
          <w:sz w:val="28"/>
          <w:szCs w:val="28"/>
        </w:rPr>
        <w:t>ов</w:t>
      </w:r>
      <w:r w:rsidR="0074554E" w:rsidRPr="00490F9A">
        <w:rPr>
          <w:rFonts w:ascii="Times New Roman" w:hAnsi="Times New Roman" w:cs="Times New Roman"/>
          <w:sz w:val="28"/>
          <w:szCs w:val="28"/>
        </w:rPr>
        <w:t xml:space="preserve"> ген</w:t>
      </w:r>
      <w:r w:rsidR="00C93E17" w:rsidRPr="00490F9A">
        <w:rPr>
          <w:rFonts w:ascii="Times New Roman" w:hAnsi="Times New Roman" w:cs="Times New Roman"/>
          <w:sz w:val="28"/>
          <w:szCs w:val="28"/>
        </w:rPr>
        <w:t>ов</w:t>
      </w:r>
      <w:r w:rsidR="0074554E" w:rsidRPr="00490F9A">
        <w:rPr>
          <w:rFonts w:ascii="Times New Roman" w:hAnsi="Times New Roman" w:cs="Times New Roman"/>
          <w:sz w:val="28"/>
          <w:szCs w:val="28"/>
        </w:rPr>
        <w:t xml:space="preserve"> для проведения ассоциативных тестов с развитием мастита у крупного рогатого скота.</w:t>
      </w:r>
      <w:r w:rsidR="00DB7BB0" w:rsidRPr="00490F9A">
        <w:rPr>
          <w:rFonts w:ascii="Times New Roman" w:hAnsi="Times New Roman" w:cs="Times New Roman"/>
          <w:sz w:val="28"/>
          <w:szCs w:val="28"/>
        </w:rPr>
        <w:t xml:space="preserve"> Генетические модели рисков развития мастита и потенциал их применения в селекционной работе.</w:t>
      </w:r>
    </w:p>
    <w:p w14:paraId="255E6B3A" w14:textId="35D91566" w:rsidR="001230AC" w:rsidRPr="000516E2" w:rsidRDefault="001F02E8" w:rsidP="00490F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  <w:r w:rsidR="007C3C1B">
        <w:rPr>
          <w:rFonts w:ascii="Times New Roman" w:hAnsi="Times New Roman" w:cs="Times New Roman"/>
          <w:sz w:val="28"/>
          <w:szCs w:val="28"/>
        </w:rPr>
        <w:t xml:space="preserve"> </w:t>
      </w:r>
      <w:r w:rsidR="001230AC" w:rsidRPr="000516E2">
        <w:rPr>
          <w:rFonts w:ascii="Times New Roman" w:hAnsi="Times New Roman" w:cs="Times New Roman"/>
          <w:sz w:val="28"/>
          <w:szCs w:val="28"/>
        </w:rPr>
        <w:t xml:space="preserve">Для мониторинга наследственных заболеваний необходимо проведение генетических исследований внутри популяции крупного рогатого скота. Последующая элиминация из системы воспроизводства уменьшит частоту репродуктивных нарушений, а также аномалий, связанных с экономически важными признаками, не только у тестированных животных, но и у их потомства. </w:t>
      </w:r>
    </w:p>
    <w:sectPr w:rsidR="001230AC" w:rsidRPr="0005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572E"/>
    <w:multiLevelType w:val="hybridMultilevel"/>
    <w:tmpl w:val="8AE86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A5A03"/>
    <w:multiLevelType w:val="hybridMultilevel"/>
    <w:tmpl w:val="740A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EF"/>
    <w:rsid w:val="000043D6"/>
    <w:rsid w:val="000141E0"/>
    <w:rsid w:val="000516E2"/>
    <w:rsid w:val="000A5A0F"/>
    <w:rsid w:val="001230AC"/>
    <w:rsid w:val="00190A17"/>
    <w:rsid w:val="00192C52"/>
    <w:rsid w:val="001A0332"/>
    <w:rsid w:val="001C2518"/>
    <w:rsid w:val="001F02E8"/>
    <w:rsid w:val="00250A67"/>
    <w:rsid w:val="00296895"/>
    <w:rsid w:val="002A6AFA"/>
    <w:rsid w:val="00370E46"/>
    <w:rsid w:val="003E79A1"/>
    <w:rsid w:val="0040750A"/>
    <w:rsid w:val="00444877"/>
    <w:rsid w:val="00467C89"/>
    <w:rsid w:val="00490704"/>
    <w:rsid w:val="00490F9A"/>
    <w:rsid w:val="004B25EF"/>
    <w:rsid w:val="004C1F0E"/>
    <w:rsid w:val="004E6312"/>
    <w:rsid w:val="00547502"/>
    <w:rsid w:val="005476DB"/>
    <w:rsid w:val="0055377A"/>
    <w:rsid w:val="00575817"/>
    <w:rsid w:val="006006AD"/>
    <w:rsid w:val="00601156"/>
    <w:rsid w:val="00670164"/>
    <w:rsid w:val="00745226"/>
    <w:rsid w:val="0074554E"/>
    <w:rsid w:val="00772F95"/>
    <w:rsid w:val="00791A8B"/>
    <w:rsid w:val="007B4377"/>
    <w:rsid w:val="007C3C1B"/>
    <w:rsid w:val="00817D70"/>
    <w:rsid w:val="00862065"/>
    <w:rsid w:val="008702E9"/>
    <w:rsid w:val="00896D0F"/>
    <w:rsid w:val="00911604"/>
    <w:rsid w:val="00923792"/>
    <w:rsid w:val="00935D36"/>
    <w:rsid w:val="00946663"/>
    <w:rsid w:val="009620C1"/>
    <w:rsid w:val="009A3F13"/>
    <w:rsid w:val="00A36BCA"/>
    <w:rsid w:val="00B05712"/>
    <w:rsid w:val="00B12CC3"/>
    <w:rsid w:val="00B47252"/>
    <w:rsid w:val="00BB1E6B"/>
    <w:rsid w:val="00BE189C"/>
    <w:rsid w:val="00C37295"/>
    <w:rsid w:val="00C8042E"/>
    <w:rsid w:val="00C85B11"/>
    <w:rsid w:val="00C93E17"/>
    <w:rsid w:val="00CD0727"/>
    <w:rsid w:val="00CE6AAD"/>
    <w:rsid w:val="00D21B3D"/>
    <w:rsid w:val="00D304F4"/>
    <w:rsid w:val="00D52D22"/>
    <w:rsid w:val="00DA1C6A"/>
    <w:rsid w:val="00DA2632"/>
    <w:rsid w:val="00DB7BB0"/>
    <w:rsid w:val="00DE7507"/>
    <w:rsid w:val="00E1240D"/>
    <w:rsid w:val="00E95B08"/>
    <w:rsid w:val="00EA4D66"/>
    <w:rsid w:val="00EF116E"/>
    <w:rsid w:val="00F03A2B"/>
    <w:rsid w:val="00F32B79"/>
    <w:rsid w:val="00F47578"/>
    <w:rsid w:val="00F77141"/>
    <w:rsid w:val="00F92A79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025A"/>
  <w15:chartTrackingRefBased/>
  <w15:docId w15:val="{316AEDA0-BB72-4733-9FB5-FCB75833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Колотыгина Марина Алексеевна</cp:lastModifiedBy>
  <cp:revision>70</cp:revision>
  <cp:lastPrinted>2024-08-29T05:11:00Z</cp:lastPrinted>
  <dcterms:created xsi:type="dcterms:W3CDTF">2024-05-25T06:31:00Z</dcterms:created>
  <dcterms:modified xsi:type="dcterms:W3CDTF">2024-09-02T09:33:00Z</dcterms:modified>
</cp:coreProperties>
</file>